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2D7B" w14:textId="77777777" w:rsidR="00284FBA" w:rsidRPr="00422229" w:rsidRDefault="00000000" w:rsidP="00422229">
      <w:pPr>
        <w:pStyle w:val="1"/>
        <w:spacing w:before="0"/>
        <w:ind w:firstLine="567"/>
        <w:jc w:val="center"/>
        <w:rPr>
          <w:rFonts w:ascii="Times New Roman" w:hAnsi="Times New Roman" w:cs="Times New Roman"/>
          <w:color w:val="auto"/>
        </w:rPr>
      </w:pPr>
      <w:r w:rsidRPr="00422229">
        <w:rPr>
          <w:rFonts w:ascii="Times New Roman" w:hAnsi="Times New Roman" w:cs="Times New Roman"/>
          <w:color w:val="auto"/>
        </w:rPr>
        <w:t>Public Offer for Information and Technical Services via Telegram Bot @InstaSpyProBot</w:t>
      </w:r>
    </w:p>
    <w:p w14:paraId="0B12E2C8" w14:textId="77777777" w:rsidR="00284FBA" w:rsidRPr="00422229" w:rsidRDefault="00000000" w:rsidP="00422229">
      <w:pPr>
        <w:spacing w:before="120" w:after="0"/>
        <w:ind w:firstLine="567"/>
        <w:jc w:val="both"/>
        <w:rPr>
          <w:rFonts w:ascii="Times New Roman" w:hAnsi="Times New Roman" w:cs="Times New Roman"/>
          <w:sz w:val="24"/>
          <w:szCs w:val="24"/>
        </w:rPr>
      </w:pPr>
      <w:r w:rsidRPr="00422229">
        <w:rPr>
          <w:rFonts w:ascii="Times New Roman" w:hAnsi="Times New Roman" w:cs="Times New Roman"/>
          <w:sz w:val="24"/>
          <w:szCs w:val="24"/>
        </w:rPr>
        <w:t>Version dated 31.03.2026</w:t>
      </w:r>
    </w:p>
    <w:p w14:paraId="104EF1F3"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This document is the official offer of Bychenkov Aleksandr Sergeevich (the Provider) to conclude an agreement for paid information and technical services with any legally capable individual, sole proprietor, or legal entity (the User) on the terms set out below.</w:t>
      </w:r>
    </w:p>
    <w:p w14:paraId="2AE143AB"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In accordance with Articles 435, 437, and 438 of the Civil Code of the Russian Federation, this document is a public offer, and the actions described in Section 3 of this Offer constitute its full and unconditional acceptance.</w:t>
      </w:r>
    </w:p>
    <w:p w14:paraId="1FECF34A"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1. Terms</w:t>
      </w:r>
    </w:p>
    <w:p w14:paraId="4A65EE7D" w14:textId="0D7E643A"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1.1. Telegram bot means Telegram bot @InstaSpyProBot, intended for downloading and sending publicly available Instagram</w:t>
      </w:r>
      <w:r w:rsidR="00422229">
        <w:rPr>
          <w:rFonts w:ascii="Times New Roman" w:hAnsi="Times New Roman" w:cs="Times New Roman"/>
          <w:sz w:val="24"/>
          <w:szCs w:val="24"/>
        </w:rPr>
        <w:t>*</w:t>
      </w:r>
      <w:r w:rsidRPr="00422229">
        <w:rPr>
          <w:rFonts w:ascii="Times New Roman" w:hAnsi="Times New Roman" w:cs="Times New Roman"/>
          <w:sz w:val="24"/>
          <w:szCs w:val="24"/>
        </w:rPr>
        <w:t xml:space="preserve"> content to the user, as well as for additional functions available in the Telegram bot interface.</w:t>
      </w:r>
    </w:p>
    <w:p w14:paraId="60CD7A8B"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1.2. Services means the information and technical functionality provided through the Telegram bot, including access to publicly available content retrieval, settings, plans, usage history, favorites, and functions for tracking new publications within the scope defined by the selected plan.</w:t>
      </w:r>
    </w:p>
    <w:p w14:paraId="333156A7"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1.3. Subscription means paid access granted to the User to additional Telegram bot features for a limited period.</w:t>
      </w:r>
    </w:p>
    <w:p w14:paraId="5E82BCBA"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1.4. Plan means the applicable set of terms for using the Telegram bot, including price, validity period, limits, and scope of functions.</w:t>
      </w:r>
    </w:p>
    <w:p w14:paraId="02AF94BC"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1.5. Acceptance of the Offer means full and unconditional acceptance by the User of the terms of this Offer.</w:t>
      </w:r>
    </w:p>
    <w:p w14:paraId="2FFDCE78" w14:textId="77777777" w:rsidR="00284FBA" w:rsidRPr="00422229" w:rsidRDefault="00000000" w:rsidP="00422229">
      <w:pPr>
        <w:spacing w:after="0"/>
        <w:ind w:firstLine="567"/>
        <w:jc w:val="both"/>
        <w:rPr>
          <w:rFonts w:ascii="Times New Roman" w:hAnsi="Times New Roman" w:cs="Times New Roman"/>
          <w:sz w:val="24"/>
          <w:szCs w:val="24"/>
        </w:rPr>
      </w:pPr>
      <w:r>
        <w:t>1.6. Instagram means the Instagram social network (a Meta Platforms Inc. project; Meta Platforms Inc. has been recognized as an extremist organization and banned in the Russian Federation). The mention of Instagram in this document is used only to describe the source of publicly available content handled by the Telegram bot.</w:t>
      </w:r>
    </w:p>
    <w:p w14:paraId="4AB5EE36"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2. Subject of the agreement</w:t>
      </w:r>
    </w:p>
    <w:p w14:paraId="1921E446"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2.1. The Provider grants the User access to the functionality of the Telegram bot under the terms of this Offer, and the User undertakes to comply with these terms and, if choosing a paid plan, to pay for the Provider’s services in due time.</w:t>
      </w:r>
    </w:p>
    <w:p w14:paraId="4207DA4E"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2.2. Within the Telegram bot, the User may be able to:</w:t>
      </w:r>
    </w:p>
    <w:p w14:paraId="61877CAA"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receive public posts through the Telegram bot;</w:t>
      </w:r>
    </w:p>
    <w:p w14:paraId="25C673C1"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receive reels through the Telegram bot;</w:t>
      </w:r>
    </w:p>
    <w:p w14:paraId="49537F77"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receive long-form videos (IGTV) through the Telegram bot;</w:t>
      </w:r>
    </w:p>
    <w:p w14:paraId="234DD598"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receive current stories through the Telegram bot;</w:t>
      </w:r>
    </w:p>
    <w:p w14:paraId="7C07E821"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receive highlights through the Telegram bot;</w:t>
      </w:r>
    </w:p>
    <w:p w14:paraId="566137DE"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receive captions and service messages;</w:t>
      </w:r>
    </w:p>
    <w:p w14:paraId="6AA91F7B"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lastRenderedPageBreak/>
        <w:t>use favorites and request history;</w:t>
      </w:r>
    </w:p>
    <w:p w14:paraId="752997BC"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subscribe to tracking new publications of public profiles;</w:t>
      </w:r>
    </w:p>
    <w:p w14:paraId="57AEF045"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use paid plans with extended limits and additional features.</w:t>
      </w:r>
    </w:p>
    <w:p w14:paraId="76099623"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2.3. The Telegram bot is intended only for working with publicly available content and does not guarantee access to materials that are:</w:t>
      </w:r>
    </w:p>
    <w:p w14:paraId="4EC57216"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deleted;</w:t>
      </w:r>
    </w:p>
    <w:p w14:paraId="07B698C0"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hidden by the owner;</w:t>
      </w:r>
    </w:p>
    <w:p w14:paraId="030EC0AA"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no longer available;</w:t>
      </w:r>
    </w:p>
    <w:p w14:paraId="6801F519"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posted in private profiles;</w:t>
      </w:r>
    </w:p>
    <w:p w14:paraId="2E24BAE5"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unavailable due to technical reasons on the side of third-party services.</w:t>
      </w:r>
    </w:p>
    <w:p w14:paraId="15C11B5D"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3. Procedure for concluding the agreement</w:t>
      </w:r>
    </w:p>
    <w:p w14:paraId="329A44FA"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3.1. For the free functionality, acceptance of this Offer occurs when the User starts using the Telegram bot to the extent applicable to the free functionality.</w:t>
      </w:r>
    </w:p>
    <w:p w14:paraId="505E5088"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3.2. For paid plans, acceptance of this Offer is deemed to be the payment for the selected plan using a method available in the Telegram bot interface.</w:t>
      </w:r>
    </w:p>
    <w:p w14:paraId="4F720848"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3.3. From the moment of acceptance, the agreement is deemed concluded.</w:t>
      </w:r>
    </w:p>
    <w:p w14:paraId="00B8A14A"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4. Procedure for providing services</w:t>
      </w:r>
    </w:p>
    <w:p w14:paraId="7BE44B31"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4.1. The User sends the Telegram bot an Instagram username, a profile link, or a link to a specific content item.</w:t>
      </w:r>
    </w:p>
    <w:p w14:paraId="3CCB76F0"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4.2. The Provider grants access to the relevant functionality of the Telegram bot within the selected plan, the technical availability of the service, and the limitations of third-party platforms.</w:t>
      </w:r>
    </w:p>
    <w:p w14:paraId="339CC2E8"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4.3. The current list of plans, limits, prices, subscription terms, and other material parameters is published in the Telegram bot and may be changed by the Provider unilaterally with respect to new payments.</w:t>
      </w:r>
    </w:p>
    <w:p w14:paraId="0D370264"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4.4. If paid functions are available in the Telegram bot, access to them is granted after payment confirmation.</w:t>
      </w:r>
    </w:p>
    <w:p w14:paraId="0E234FE1"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4.5. If automatic renewal is available for the selected payment method, it applies only if the User has separately agreed to it through the relevant payment instrument or Telegram bot interface.</w:t>
      </w:r>
    </w:p>
    <w:p w14:paraId="795067A0"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4.6. A one-time content download does not mean the User is automatically subscribed to tracking new publications, unless the User separately confirms such a subscription in the Telegram bot interface.</w:t>
      </w:r>
    </w:p>
    <w:p w14:paraId="695D1E6F"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5. Price and payment procedure</w:t>
      </w:r>
    </w:p>
    <w:p w14:paraId="3322B806"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5.1. The price of paid services is shown in the Telegram bot interface at the time of payment.</w:t>
      </w:r>
    </w:p>
    <w:p w14:paraId="05B5D6E3"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5.2. Payment is made by cashless method using the option available in the Telegram bot at the time of payment, including internal Telegram payments, Telegram Stars, and other payment instruments lawfully connected by the Provider.</w:t>
      </w:r>
    </w:p>
    <w:p w14:paraId="4D532487"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lastRenderedPageBreak/>
        <w:t>5.3. The Provider does not receive the full bank card details of the User if payment is made through an external payment provider or Telegram.</w:t>
      </w:r>
    </w:p>
    <w:p w14:paraId="522EA179"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5.4. Access to the paid plan is granted after payment confirmation.</w:t>
      </w:r>
    </w:p>
    <w:p w14:paraId="216A18CF"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5.5. The Provider may change plans, limits, and prices. Such changes apply to new payments unless the Provider explicitly states otherwise.</w:t>
      </w:r>
    </w:p>
    <w:p w14:paraId="72572C3F"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6. Refund procedure</w:t>
      </w:r>
    </w:p>
    <w:p w14:paraId="3A2D7CA9"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6.1. The User may request a refund in cases provided for by the legislation of the Russian Federation.</w:t>
      </w:r>
    </w:p>
    <w:p w14:paraId="65554D77"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6.2. If a paid service was not provided due to the fault of the Provider and the User did not receive the paid access, the Provider reviews the User’s request for a refund or another settlement method.</w:t>
      </w:r>
    </w:p>
    <w:p w14:paraId="0040C95F"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6.3. No refund is provided for the period during which access to the paid plan was actually granted and could be used by the User, except where directly required by law.</w:t>
      </w:r>
    </w:p>
    <w:p w14:paraId="6F907869"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6.4. The lack of interest of the User in further use of the Telegram bot, changes in content availability on Instagram, or deletion of the original content by third parties does not in itself mean improper performance by the Provider.</w:t>
      </w:r>
    </w:p>
    <w:p w14:paraId="01676CDC"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7. Rights and obligations of the Provider</w:t>
      </w:r>
    </w:p>
    <w:p w14:paraId="49F3F203"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7.1. The Provider shall:</w:t>
      </w:r>
    </w:p>
    <w:p w14:paraId="235A3949"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maintain the operability of the Telegram bot within reasonable limits and subject to the technical availability of the service;</w:t>
      </w:r>
    </w:p>
    <w:p w14:paraId="575473F8"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provide paid functionality in accordance with the current plan;</w:t>
      </w:r>
    </w:p>
    <w:p w14:paraId="5DF1D1C0"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take reasonable measures to protect user data;</w:t>
      </w:r>
    </w:p>
    <w:p w14:paraId="210898BB"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provide information about current plans and available functions through the Telegram bot interface.</w:t>
      </w:r>
    </w:p>
    <w:p w14:paraId="358E6CB9"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7.2. The Provider has the right to:</w:t>
      </w:r>
    </w:p>
    <w:p w14:paraId="410820C1"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change the interface, functionality, plans, and limits of the Telegram bot;</w:t>
      </w:r>
    </w:p>
    <w:p w14:paraId="6FDD57A3"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perform technical work;</w:t>
      </w:r>
    </w:p>
    <w:p w14:paraId="19780C04"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temporarily restrict access to the Telegram bot in the event of accidents, updates, failures, security requirements, or abuse;</w:t>
      </w:r>
    </w:p>
    <w:p w14:paraId="2D71BC69"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restrict the User’s access in case of violation of this Offer, the law, or the rules of using the Telegram bot.</w:t>
      </w:r>
    </w:p>
    <w:p w14:paraId="1CDF7151"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8. Rights and obligations of the User</w:t>
      </w:r>
    </w:p>
    <w:p w14:paraId="153496D1"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8.1. The User shall:</w:t>
      </w:r>
    </w:p>
    <w:p w14:paraId="65335FD9"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use the Telegram bot lawfully and in good faith;</w:t>
      </w:r>
    </w:p>
    <w:p w14:paraId="7EF0F24D"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refrain from actions capable of disrupting the operation of the Telegram bot;</w:t>
      </w:r>
    </w:p>
    <w:p w14:paraId="7C8C7871"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refrain from using the Telegram bot for mass abuse, malicious activity, infringement of third-party rights, or other unlawful purposes;</w:t>
      </w:r>
    </w:p>
    <w:p w14:paraId="33F58CA6"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lastRenderedPageBreak/>
        <w:t>not transfer paid benefits to third parties unless expressly permitted by the Provider.</w:t>
      </w:r>
    </w:p>
    <w:p w14:paraId="18C663E9"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8.2. The User confirms that:</w:t>
      </w:r>
    </w:p>
    <w:p w14:paraId="56618446"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the User understands the nature of the service as a remotely provided digital service;</w:t>
      </w:r>
    </w:p>
    <w:p w14:paraId="761C6497"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the User uses the Telegram bot at their own risk with regard to content availability from third parties;</w:t>
      </w:r>
    </w:p>
    <w:p w14:paraId="3A4BFC07"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the User independently assesses the lawfulness of further use of the downloaded content;</w:t>
      </w:r>
    </w:p>
    <w:p w14:paraId="10106619"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the User will not use the Telegram bot to infringe copyright, related rights, personal rights, or any other rights of third parties.</w:t>
      </w:r>
    </w:p>
    <w:p w14:paraId="3332DFC0"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9. Intellectual rights and restrictions</w:t>
      </w:r>
    </w:p>
    <w:p w14:paraId="49FD2631"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9.1. Exclusive rights to the Telegram bot, its software code, texts, structure, interface, and other service elements belong to the Provider or are used by the Provider on lawful grounds.</w:t>
      </w:r>
    </w:p>
    <w:p w14:paraId="45FCBA7C"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9.2. The User does not acquire ownership rights or exclusive rights to the Telegram bot or its elements.</w:t>
      </w:r>
    </w:p>
    <w:p w14:paraId="6F742D36"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9.3. The Telegram bot only provides a technical means to access publicly available content within the scope available through the service functionality. The User bears sole responsibility for further use of such content.</w:t>
      </w:r>
    </w:p>
    <w:p w14:paraId="6B40362C"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10. Personal data</w:t>
      </w:r>
    </w:p>
    <w:p w14:paraId="3F1957A2"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10.1. The User’s personal data is processed in accordance with the Privacy Policy published by the Provider at https://instaspyprobot.io/privacy or another public internet address specified by the Provider.</w:t>
      </w:r>
    </w:p>
    <w:p w14:paraId="23256B3E"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10.2. Acceptance of this Offer also means that the User has familiarized themselves with the Privacy Policy.</w:t>
      </w:r>
    </w:p>
    <w:p w14:paraId="462ED75E"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11. Liability of the parties</w:t>
      </w:r>
    </w:p>
    <w:p w14:paraId="0A08F3D4"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11.1. The parties are liable in accordance with the legislation of the Russian Federation and the terms of this Offer.</w:t>
      </w:r>
    </w:p>
    <w:p w14:paraId="603137AA"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11.2. The Provider shall not be liable:</w:t>
      </w:r>
    </w:p>
    <w:p w14:paraId="100DF953"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for the actions of Telegram, Instagram, payment providers, and other third parties;</w:t>
      </w:r>
    </w:p>
    <w:p w14:paraId="03229064"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for the unavailability or deletion of content on the Instagram side;</w:t>
      </w:r>
    </w:p>
    <w:p w14:paraId="6009F862"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for restrictions, blocking, and changes in program interfaces, interfaces, and rules of third-party services;</w:t>
      </w:r>
    </w:p>
    <w:p w14:paraId="798AC04F"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for failures of communication, equipment, software, or the Internet on the User’s side;</w:t>
      </w:r>
    </w:p>
    <w:p w14:paraId="5B009F71"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for the impossibility of using the Telegram bot due to incorrect data provided by the User.</w:t>
      </w:r>
    </w:p>
    <w:p w14:paraId="6D6A9AA6"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lastRenderedPageBreak/>
        <w:t>11.3. The Provider does not guarantee absolutely uninterrupted and error-free operation of the Telegram bot, but takes reasonable measures to maintain its operability and restore the service in the event of failures.</w:t>
      </w:r>
    </w:p>
    <w:p w14:paraId="17D2AAA2"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12. Force majeure</w:t>
      </w:r>
    </w:p>
    <w:p w14:paraId="096AB337"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12.1. The parties are released from liability for full or partial non-performance of obligations caused by force majeure circumstances which the parties could not foresee or prevent by reasonable measures.</w:t>
      </w:r>
    </w:p>
    <w:p w14:paraId="431A6CF2"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12.2. Such circumstances include, in particular, natural disasters, fires, mass communication failures, actions of state authorities, wars, strikes, accidents, prolonged power outages, blocking of external services, and other extraordinary circumstances.</w:t>
      </w:r>
    </w:p>
    <w:p w14:paraId="0D14A3EB"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13. Validity period and amendments to the Offer</w:t>
      </w:r>
    </w:p>
    <w:p w14:paraId="34C2CBB0"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13.1. This Offer comes into force from the moment of publication and remains valid until revoked by the Provider.</w:t>
      </w:r>
    </w:p>
    <w:p w14:paraId="7D23B6CA"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13.2. The Provider may amend the Offer unilaterally.</w:t>
      </w:r>
    </w:p>
    <w:p w14:paraId="4CBB17AC"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13.3. The new version of the Offer comes into force from the moment of publication unless otherwise stated in the text of the new version.</w:t>
      </w:r>
    </w:p>
    <w:p w14:paraId="3C934762"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13.4. Continued use of the Telegram bot after publication of the new version means that the User agrees with its terms.</w:t>
      </w:r>
    </w:p>
    <w:p w14:paraId="4F59DB06"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14. Dispute resolution procedure</w:t>
      </w:r>
    </w:p>
    <w:p w14:paraId="026688E4"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14.1. All disputes and disagreements arising from this Offer or in connection with it shall be resolved through negotiations with a mandatory pre-trial claim procedure.</w:t>
      </w:r>
    </w:p>
    <w:p w14:paraId="7AEB07CE"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14.2. Claims may be sent through the following channels:</w:t>
      </w:r>
    </w:p>
    <w:p w14:paraId="39145E1D"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Telegram: @InstaSpyTechBot;</w:t>
      </w:r>
    </w:p>
    <w:p w14:paraId="5D6B46EA"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e-mail: sashabychenkov1@rambler.ru.</w:t>
      </w:r>
    </w:p>
    <w:p w14:paraId="60E56FB9"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14.3. If no agreement is reached, the dispute shall be resolved in accordance with the legislation of the Russian Federation.</w:t>
      </w:r>
    </w:p>
    <w:p w14:paraId="49221019" w14:textId="77777777" w:rsidR="00284FBA" w:rsidRPr="00422229" w:rsidRDefault="00000000" w:rsidP="00422229">
      <w:pPr>
        <w:pStyle w:val="21"/>
        <w:spacing w:before="120"/>
        <w:ind w:firstLine="567"/>
        <w:jc w:val="both"/>
        <w:rPr>
          <w:rFonts w:ascii="Times New Roman" w:hAnsi="Times New Roman" w:cs="Times New Roman"/>
          <w:color w:val="auto"/>
          <w:sz w:val="24"/>
          <w:szCs w:val="24"/>
        </w:rPr>
      </w:pPr>
      <w:r w:rsidRPr="00422229">
        <w:rPr>
          <w:rFonts w:ascii="Times New Roman" w:hAnsi="Times New Roman" w:cs="Times New Roman"/>
          <w:color w:val="auto"/>
          <w:sz w:val="24"/>
          <w:szCs w:val="24"/>
        </w:rPr>
        <w:t>15. Provider details</w:t>
      </w:r>
    </w:p>
    <w:p w14:paraId="6719C5A1" w14:textId="77777777" w:rsidR="00284FBA" w:rsidRPr="00422229" w:rsidRDefault="00000000" w:rsidP="00422229">
      <w:pPr>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Provider: Bychenkov Aleksandr Sergeevich</w:t>
      </w:r>
    </w:p>
    <w:p w14:paraId="6DF131E7"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taxpayer identification number: 890307170001;</w:t>
      </w:r>
    </w:p>
    <w:p w14:paraId="591460C7"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primary state registration number: 1027700132195;</w:t>
      </w:r>
    </w:p>
    <w:p w14:paraId="7DD1A7DA"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e-mail: sashabychenkov1@rambler.ru;</w:t>
      </w:r>
    </w:p>
    <w:p w14:paraId="6F21562C"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Telegram technical support: @InstaSpyTechBot;</w:t>
      </w:r>
    </w:p>
    <w:p w14:paraId="6CF3B91D" w14:textId="77777777" w:rsidR="00284FBA" w:rsidRPr="00422229" w:rsidRDefault="00000000" w:rsidP="00422229">
      <w:pPr>
        <w:pStyle w:val="a0"/>
        <w:spacing w:after="0"/>
        <w:ind w:firstLine="567"/>
        <w:jc w:val="both"/>
        <w:rPr>
          <w:rFonts w:ascii="Times New Roman" w:hAnsi="Times New Roman" w:cs="Times New Roman"/>
          <w:sz w:val="24"/>
          <w:szCs w:val="24"/>
        </w:rPr>
      </w:pPr>
      <w:r w:rsidRPr="00422229">
        <w:rPr>
          <w:rFonts w:ascii="Times New Roman" w:hAnsi="Times New Roman" w:cs="Times New Roman"/>
          <w:sz w:val="24"/>
          <w:szCs w:val="24"/>
        </w:rPr>
        <w:t>publication address of the Offer: https://instaspyprobot.io/oferta.</w:t>
      </w:r>
    </w:p>
    <w:sectPr w:rsidR="00284FBA" w:rsidRPr="00422229" w:rsidSect="008814A9">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E040F" w14:textId="77777777" w:rsidR="0015579C" w:rsidRDefault="0015579C" w:rsidP="00CD506F">
      <w:pPr>
        <w:spacing w:after="0" w:line="240" w:lineRule="auto"/>
      </w:pPr>
      <w:r>
        <w:separator/>
      </w:r>
    </w:p>
  </w:endnote>
  <w:endnote w:type="continuationSeparator" w:id="0">
    <w:p w14:paraId="7BA90063" w14:textId="77777777" w:rsidR="0015579C" w:rsidRDefault="0015579C" w:rsidP="00CD5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EA1C" w14:textId="77777777" w:rsidR="008814A9" w:rsidRPr="008814A9" w:rsidRDefault="008814A9">
    <w:pPr>
      <w:pStyle w:val="a7"/>
      <w:rPr>
        <w:rFonts w:ascii="Times New Roman" w:hAnsi="Times New Roman" w:cs="Times New Roman"/>
        <w:sz w:val="24"/>
        <w:szCs w:val="24"/>
        <w:lang w:val="ru-RU"/>
      </w:rPr>
    </w:pPr>
    <w:r w:rsidRPr="00CD506F">
      <w:rPr>
        <w:rFonts w:ascii="Times New Roman" w:hAnsi="Times New Roman" w:cs="Times New Roman"/>
        <w:sz w:val="24"/>
        <w:szCs w:val="24"/>
        <w:lang w:val="ru-RU"/>
      </w:rPr>
      <w:t xml:space="preserve">* принадлежит компании </w:t>
    </w:r>
    <w:r w:rsidRPr="00CD506F">
      <w:rPr>
        <w:rFonts w:ascii="Times New Roman" w:hAnsi="Times New Roman" w:cs="Times New Roman"/>
        <w:sz w:val="24"/>
        <w:szCs w:val="24"/>
      </w:rPr>
      <w:t>Meta</w:t>
    </w:r>
    <w:r w:rsidRPr="00CD506F">
      <w:rPr>
        <w:rFonts w:ascii="Times New Roman" w:hAnsi="Times New Roman" w:cs="Times New Roman"/>
        <w:sz w:val="24"/>
        <w:szCs w:val="24"/>
        <w:lang w:val="ru-RU"/>
      </w:rPr>
      <w:t>, запрещённой на территории РФ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F37D" w14:textId="77777777" w:rsidR="0015579C" w:rsidRDefault="0015579C" w:rsidP="00CD506F">
      <w:pPr>
        <w:spacing w:after="0" w:line="240" w:lineRule="auto"/>
      </w:pPr>
      <w:r>
        <w:separator/>
      </w:r>
    </w:p>
  </w:footnote>
  <w:footnote w:type="continuationSeparator" w:id="0">
    <w:p w14:paraId="7CBB5806" w14:textId="77777777" w:rsidR="0015579C" w:rsidRDefault="0015579C" w:rsidP="00CD50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70967627">
    <w:abstractNumId w:val="8"/>
  </w:num>
  <w:num w:numId="2" w16cid:durableId="1511064308">
    <w:abstractNumId w:val="6"/>
  </w:num>
  <w:num w:numId="3" w16cid:durableId="1909727522">
    <w:abstractNumId w:val="5"/>
  </w:num>
  <w:num w:numId="4" w16cid:durableId="802693886">
    <w:abstractNumId w:val="4"/>
  </w:num>
  <w:num w:numId="5" w16cid:durableId="1739398945">
    <w:abstractNumId w:val="7"/>
  </w:num>
  <w:num w:numId="6" w16cid:durableId="1072434601">
    <w:abstractNumId w:val="3"/>
  </w:num>
  <w:num w:numId="7" w16cid:durableId="741416500">
    <w:abstractNumId w:val="2"/>
  </w:num>
  <w:num w:numId="8" w16cid:durableId="2011173331">
    <w:abstractNumId w:val="1"/>
  </w:num>
  <w:num w:numId="9" w16cid:durableId="8842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1189"/>
    <w:rsid w:val="00025D2E"/>
    <w:rsid w:val="00034616"/>
    <w:rsid w:val="0006063C"/>
    <w:rsid w:val="000F57AE"/>
    <w:rsid w:val="0015074B"/>
    <w:rsid w:val="0015579C"/>
    <w:rsid w:val="00280178"/>
    <w:rsid w:val="00284FBA"/>
    <w:rsid w:val="0029639D"/>
    <w:rsid w:val="002D6920"/>
    <w:rsid w:val="00326F90"/>
    <w:rsid w:val="00406ECF"/>
    <w:rsid w:val="00422229"/>
    <w:rsid w:val="004615E2"/>
    <w:rsid w:val="006A4CAD"/>
    <w:rsid w:val="00706300"/>
    <w:rsid w:val="00732998"/>
    <w:rsid w:val="007F4C51"/>
    <w:rsid w:val="00803644"/>
    <w:rsid w:val="008814A9"/>
    <w:rsid w:val="008C4ADF"/>
    <w:rsid w:val="009133B2"/>
    <w:rsid w:val="00943654"/>
    <w:rsid w:val="00AA1D8D"/>
    <w:rsid w:val="00B22013"/>
    <w:rsid w:val="00B47730"/>
    <w:rsid w:val="00BB59F2"/>
    <w:rsid w:val="00C11401"/>
    <w:rsid w:val="00C6505C"/>
    <w:rsid w:val="00CB0664"/>
    <w:rsid w:val="00CD506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0E787B"/>
  <w14:defaultImageDpi w14:val="330"/>
  <w15:docId w15:val="{330F9604-EF82-43FD-A6BE-E0CE50B3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CD506F"/>
    <w:rPr>
      <w:color w:val="0000FF" w:themeColor="hyperlink"/>
      <w:u w:val="single"/>
    </w:rPr>
  </w:style>
  <w:style w:type="character" w:styleId="aff9">
    <w:name w:val="Unresolved Mention"/>
    <w:basedOn w:val="a2"/>
    <w:uiPriority w:val="99"/>
    <w:semiHidden/>
    <w:unhideWhenUsed/>
    <w:rsid w:val="00CD5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1594</Words>
  <Characters>9266</Characters>
  <Application>Microsoft Office Word</Application>
  <DocSecurity>0</DocSecurity>
  <Lines>289</Lines>
  <Paragraphs>301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Alexander Bychenkov</cp:lastModifiedBy>
  <cp:revision>10</cp:revision>
  <dcterms:created xsi:type="dcterms:W3CDTF">2013-12-23T23:15:00Z</dcterms:created>
  <dcterms:modified xsi:type="dcterms:W3CDTF">2026-04-02T12:04:00Z</dcterms:modified>
  <cp:category/>
</cp:coreProperties>
</file>